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9" w:rsidRPr="00383301" w:rsidRDefault="00766079" w:rsidP="0038330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83301">
        <w:rPr>
          <w:rFonts w:ascii="Arial" w:hAnsi="Arial" w:cs="Arial"/>
          <w:b/>
          <w:sz w:val="22"/>
          <w:szCs w:val="22"/>
        </w:rPr>
        <w:t>CONSULTA E VIABILIDADE</w:t>
      </w:r>
    </w:p>
    <w:p w:rsidR="00766079" w:rsidRPr="00766079" w:rsidRDefault="00766079" w:rsidP="003833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sz w:val="22"/>
          <w:szCs w:val="22"/>
        </w:rPr>
        <w:t xml:space="preserve">Antes de abrir sua empresa, é preciso </w:t>
      </w:r>
      <w:r w:rsidR="00383301">
        <w:rPr>
          <w:rFonts w:ascii="Arial" w:hAnsi="Arial" w:cs="Arial"/>
          <w:sz w:val="22"/>
          <w:szCs w:val="22"/>
        </w:rPr>
        <w:t>fazer</w:t>
      </w:r>
      <w:r w:rsidRPr="00766079">
        <w:rPr>
          <w:rFonts w:ascii="Arial" w:hAnsi="Arial" w:cs="Arial"/>
          <w:sz w:val="22"/>
          <w:szCs w:val="22"/>
        </w:rPr>
        <w:t xml:space="preserve"> uma pesquisa antecipada sobre a existência de empresas constituídas com nomes empresariais idênticos ou semelhantes ao nome pesquisado. Essa é uma etapa obrigatória, que deve ser preenchida no site da junta comercial.</w:t>
      </w:r>
    </w:p>
    <w:p w:rsidR="00766079" w:rsidRPr="00766079" w:rsidRDefault="00766079" w:rsidP="00766079">
      <w:pPr>
        <w:pStyle w:val="NormalWeb"/>
        <w:spacing w:before="0" w:beforeAutospacing="0" w:after="415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sz w:val="22"/>
          <w:szCs w:val="22"/>
        </w:rPr>
        <w:t>Além da consulta de viabilidade do nome empresarial, é importante que nesta etapa você procure a prefeitura onde sua empresa será instalada para verificar os critérios de concessão do Alvará de Funcionamento para o exercício da sua atividade no local escolhido. </w:t>
      </w:r>
    </w:p>
    <w:p w:rsidR="00766079" w:rsidRPr="00383301" w:rsidRDefault="00766079" w:rsidP="0038330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83301">
        <w:rPr>
          <w:rFonts w:ascii="Arial" w:hAnsi="Arial" w:cs="Arial"/>
          <w:b/>
          <w:sz w:val="22"/>
          <w:szCs w:val="22"/>
        </w:rPr>
        <w:t>JUNTA COMERCIAL OU CARTÓRIO DE REGISTRO DE PJ</w:t>
      </w:r>
    </w:p>
    <w:p w:rsidR="00766079" w:rsidRPr="00766079" w:rsidRDefault="00766079" w:rsidP="003833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sz w:val="22"/>
          <w:szCs w:val="22"/>
        </w:rPr>
        <w:t>O registro legal de uma empresa é tirado na Junta Comercial ou no Cartório de Registro de P</w:t>
      </w:r>
      <w:r w:rsidR="00383301">
        <w:rPr>
          <w:rFonts w:ascii="Arial" w:hAnsi="Arial" w:cs="Arial"/>
          <w:sz w:val="22"/>
          <w:szCs w:val="22"/>
        </w:rPr>
        <w:t>J</w:t>
      </w:r>
      <w:r w:rsidRPr="00766079">
        <w:rPr>
          <w:rFonts w:ascii="Arial" w:hAnsi="Arial" w:cs="Arial"/>
          <w:sz w:val="22"/>
          <w:szCs w:val="22"/>
        </w:rPr>
        <w:t>. A partir desse registro, a empresa existe oficialmente - o que não significa que ela possa começar a operar.</w:t>
      </w:r>
    </w:p>
    <w:p w:rsidR="00383301" w:rsidRDefault="00766079" w:rsidP="00766079">
      <w:pPr>
        <w:pStyle w:val="NormalWeb"/>
        <w:spacing w:before="0" w:beforeAutospacing="0" w:after="415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sz w:val="22"/>
          <w:szCs w:val="22"/>
        </w:rPr>
        <w:t xml:space="preserve">Para fazer o registro é preciso apresentar uma série de documentos que podem variar de um estado para o outro. </w:t>
      </w:r>
    </w:p>
    <w:p w:rsidR="00766079" w:rsidRPr="00383301" w:rsidRDefault="00766079" w:rsidP="00766079">
      <w:pPr>
        <w:pStyle w:val="Ttulo4"/>
        <w:spacing w:before="0"/>
        <w:jc w:val="both"/>
        <w:rPr>
          <w:rFonts w:ascii="Arial" w:hAnsi="Arial" w:cs="Arial"/>
          <w:color w:val="auto"/>
        </w:rPr>
      </w:pPr>
      <w:r w:rsidRPr="00383301">
        <w:rPr>
          <w:rFonts w:ascii="Arial" w:hAnsi="Arial" w:cs="Arial"/>
          <w:color w:val="auto"/>
        </w:rPr>
        <w:t>Documentos necessários para a inscrição</w:t>
      </w:r>
    </w:p>
    <w:p w:rsidR="00766079" w:rsidRPr="00766079" w:rsidRDefault="00766079" w:rsidP="003833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sz w:val="22"/>
          <w:szCs w:val="22"/>
        </w:rPr>
        <w:t>Se tudo estiver certo, será possível prosseguir com o arquivamento do ato constitutivo da empresa, quando geralmente serão necessários os documentos:</w:t>
      </w:r>
    </w:p>
    <w:p w:rsidR="00766079" w:rsidRPr="00766079" w:rsidRDefault="00766079" w:rsidP="007660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766079">
        <w:rPr>
          <w:rFonts w:ascii="Arial" w:hAnsi="Arial" w:cs="Arial"/>
        </w:rPr>
        <w:t>Contrato Social ou Requerimento de Empresário Individual ou Estatuto;</w:t>
      </w:r>
    </w:p>
    <w:p w:rsidR="00766079" w:rsidRPr="00766079" w:rsidRDefault="00766079" w:rsidP="007660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766079">
        <w:rPr>
          <w:rFonts w:ascii="Arial" w:hAnsi="Arial" w:cs="Arial"/>
        </w:rPr>
        <w:t>Cópia autenticada do RG e CPF do titular ou dos sócios;</w:t>
      </w:r>
    </w:p>
    <w:p w:rsidR="00766079" w:rsidRPr="00766079" w:rsidRDefault="00766079" w:rsidP="007660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766079">
        <w:rPr>
          <w:rFonts w:ascii="Arial" w:hAnsi="Arial" w:cs="Arial"/>
        </w:rPr>
        <w:t>Requerimento Padrão (Capa da Junta Comercial);</w:t>
      </w:r>
    </w:p>
    <w:p w:rsidR="00766079" w:rsidRPr="00766079" w:rsidRDefault="00766079" w:rsidP="007660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766079">
        <w:rPr>
          <w:rFonts w:ascii="Arial" w:hAnsi="Arial" w:cs="Arial"/>
        </w:rPr>
        <w:t>DBE – Documento Básico de Entrada (CNPJ</w:t>
      </w:r>
      <w:proofErr w:type="gramStart"/>
      <w:r w:rsidRPr="00766079">
        <w:rPr>
          <w:rFonts w:ascii="Arial" w:hAnsi="Arial" w:cs="Arial"/>
        </w:rPr>
        <w:t>) ;</w:t>
      </w:r>
      <w:proofErr w:type="gramEnd"/>
    </w:p>
    <w:p w:rsidR="00766079" w:rsidRPr="00766079" w:rsidRDefault="00766079" w:rsidP="007660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766079">
        <w:rPr>
          <w:rFonts w:ascii="Arial" w:hAnsi="Arial" w:cs="Arial"/>
        </w:rPr>
        <w:t>Pagamento de taxas.</w:t>
      </w:r>
    </w:p>
    <w:p w:rsidR="00766079" w:rsidRPr="00766079" w:rsidRDefault="00766079" w:rsidP="00766079">
      <w:pPr>
        <w:pStyle w:val="NormalWeb"/>
        <w:spacing w:before="0" w:beforeAutospacing="0" w:after="415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sz w:val="22"/>
          <w:szCs w:val="22"/>
        </w:rPr>
        <w:br/>
        <w:t>Registrada a empresa, será entregue ao seu proprietário o NIRE (Número de Identificação do Registro de Empresa</w:t>
      </w:r>
      <w:proofErr w:type="gramStart"/>
      <w:r w:rsidRPr="00766079">
        <w:rPr>
          <w:rFonts w:ascii="Arial" w:hAnsi="Arial" w:cs="Arial"/>
          <w:sz w:val="22"/>
          <w:szCs w:val="22"/>
        </w:rPr>
        <w:t>).</w:t>
      </w:r>
      <w:proofErr w:type="gramEnd"/>
      <w:r w:rsidRPr="00766079">
        <w:rPr>
          <w:rFonts w:ascii="Arial" w:hAnsi="Arial" w:cs="Arial"/>
          <w:sz w:val="22"/>
          <w:szCs w:val="22"/>
        </w:rPr>
        <w:t>que é uma etiqueta ou um carimbo, feito pela Junta Comercial ou Cartório, contendo um número que é fixado no ato constitutivo.</w:t>
      </w:r>
    </w:p>
    <w:p w:rsidR="00766079" w:rsidRPr="00766079" w:rsidRDefault="00766079" w:rsidP="00766079">
      <w:pPr>
        <w:pStyle w:val="NormalWeb"/>
        <w:spacing w:before="0" w:beforeAutospacing="0" w:after="415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noProof/>
          <w:sz w:val="22"/>
          <w:szCs w:val="22"/>
        </w:rPr>
        <w:t xml:space="preserve">OBS. </w:t>
      </w:r>
      <w:r w:rsidRPr="00766079">
        <w:rPr>
          <w:rFonts w:ascii="Arial" w:hAnsi="Arial" w:cs="Arial"/>
          <w:sz w:val="22"/>
          <w:szCs w:val="22"/>
        </w:rPr>
        <w:t>O registro do CNPJ é feito exclusivamente pela internet, no site da Receita Federal.</w:t>
      </w:r>
    </w:p>
    <w:p w:rsidR="00766079" w:rsidRPr="00383301" w:rsidRDefault="00766079" w:rsidP="00766079">
      <w:pPr>
        <w:pStyle w:val="Ttulo4"/>
        <w:spacing w:before="0"/>
        <w:jc w:val="both"/>
        <w:rPr>
          <w:rFonts w:ascii="Arial" w:hAnsi="Arial" w:cs="Arial"/>
          <w:i w:val="0"/>
          <w:noProof/>
          <w:color w:val="auto"/>
          <w:lang w:eastAsia="pt-BR"/>
        </w:rPr>
      </w:pPr>
      <w:r w:rsidRPr="00383301">
        <w:rPr>
          <w:rFonts w:ascii="Arial" w:hAnsi="Arial" w:cs="Arial"/>
          <w:i w:val="0"/>
          <w:noProof/>
          <w:color w:val="auto"/>
          <w:lang w:eastAsia="pt-BR"/>
        </w:rPr>
        <w:t>INSCRIÇÃO E REGISTRO</w:t>
      </w:r>
    </w:p>
    <w:p w:rsidR="00766079" w:rsidRPr="00766079" w:rsidRDefault="00766079" w:rsidP="003833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sz w:val="22"/>
          <w:szCs w:val="22"/>
        </w:rPr>
        <w:t>Para as empresas que trabalham com</w:t>
      </w:r>
      <w:r w:rsidRPr="00766079">
        <w:rPr>
          <w:rStyle w:val="apple-converted-space"/>
          <w:rFonts w:ascii="Arial" w:hAnsi="Arial" w:cs="Arial"/>
          <w:sz w:val="22"/>
          <w:szCs w:val="22"/>
        </w:rPr>
        <w:t> </w:t>
      </w:r>
      <w:r w:rsidRPr="00766079">
        <w:rPr>
          <w:rStyle w:val="Forte"/>
          <w:rFonts w:ascii="Arial" w:hAnsi="Arial" w:cs="Arial"/>
          <w:b w:val="0"/>
          <w:sz w:val="22"/>
          <w:szCs w:val="22"/>
        </w:rPr>
        <w:t>a produção de bens e/ou com venda de mercadorias</w:t>
      </w:r>
      <w:r w:rsidRPr="00766079">
        <w:rPr>
          <w:rStyle w:val="apple-converted-space"/>
          <w:rFonts w:ascii="Arial" w:hAnsi="Arial" w:cs="Arial"/>
          <w:sz w:val="22"/>
          <w:szCs w:val="22"/>
        </w:rPr>
        <w:t> </w:t>
      </w:r>
      <w:r w:rsidRPr="00766079">
        <w:rPr>
          <w:rFonts w:ascii="Arial" w:hAnsi="Arial" w:cs="Arial"/>
          <w:sz w:val="22"/>
          <w:szCs w:val="22"/>
        </w:rPr>
        <w:t>é necessário o registro na Secretaria Estadual da Fazenda, a chamada Inscrição Estadual.</w:t>
      </w:r>
    </w:p>
    <w:p w:rsidR="00766079" w:rsidRPr="00766079" w:rsidRDefault="00766079" w:rsidP="00766079">
      <w:pPr>
        <w:pStyle w:val="NormalWeb"/>
        <w:spacing w:before="0" w:beforeAutospacing="0" w:after="415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sz w:val="22"/>
          <w:szCs w:val="22"/>
        </w:rPr>
        <w:t>Para as empresas que trabalham com</w:t>
      </w:r>
      <w:r w:rsidRPr="00766079">
        <w:rPr>
          <w:rStyle w:val="apple-converted-space"/>
          <w:rFonts w:ascii="Arial" w:hAnsi="Arial" w:cs="Arial"/>
          <w:sz w:val="22"/>
          <w:szCs w:val="22"/>
        </w:rPr>
        <w:t> </w:t>
      </w:r>
      <w:r w:rsidRPr="00766079">
        <w:rPr>
          <w:rStyle w:val="Forte"/>
          <w:rFonts w:ascii="Arial" w:hAnsi="Arial" w:cs="Arial"/>
          <w:b w:val="0"/>
          <w:sz w:val="22"/>
          <w:szCs w:val="22"/>
        </w:rPr>
        <w:t>prestação de serviços</w:t>
      </w:r>
      <w:r w:rsidRPr="00766079">
        <w:rPr>
          <w:rStyle w:val="apple-converted-space"/>
          <w:rFonts w:ascii="Arial" w:hAnsi="Arial" w:cs="Arial"/>
          <w:sz w:val="22"/>
          <w:szCs w:val="22"/>
        </w:rPr>
        <w:t> </w:t>
      </w:r>
      <w:r w:rsidRPr="00766079">
        <w:rPr>
          <w:rFonts w:ascii="Arial" w:hAnsi="Arial" w:cs="Arial"/>
          <w:sz w:val="22"/>
          <w:szCs w:val="22"/>
        </w:rPr>
        <w:t>é necessário o registro na Prefeitura Municipal. Na maioria dos estados esse registro sairá automaticamente após o registro da empresa na Junta Comercial. Para os demais, o processo varia de acordo com as regras de cada município. Consulte como funciona no seu.</w:t>
      </w:r>
    </w:p>
    <w:p w:rsidR="00766079" w:rsidRPr="00383301" w:rsidRDefault="00766079" w:rsidP="00766079">
      <w:pPr>
        <w:pStyle w:val="Ttulo4"/>
        <w:spacing w:before="0"/>
        <w:jc w:val="both"/>
        <w:rPr>
          <w:rFonts w:ascii="Arial" w:hAnsi="Arial" w:cs="Arial"/>
          <w:noProof/>
          <w:color w:val="auto"/>
          <w:lang w:eastAsia="pt-BR"/>
        </w:rPr>
      </w:pPr>
      <w:r w:rsidRPr="00383301">
        <w:rPr>
          <w:rFonts w:ascii="Arial" w:hAnsi="Arial" w:cs="Arial"/>
          <w:noProof/>
          <w:color w:val="auto"/>
          <w:lang w:eastAsia="pt-BR"/>
        </w:rPr>
        <w:t>ALVARÁ DO CORPO DE BOMBEIROS</w:t>
      </w:r>
    </w:p>
    <w:p w:rsidR="00766079" w:rsidRPr="00766079" w:rsidRDefault="00766079" w:rsidP="00766079">
      <w:pPr>
        <w:pStyle w:val="NormalWeb"/>
        <w:spacing w:before="0" w:beforeAutospacing="0" w:after="415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sz w:val="22"/>
          <w:szCs w:val="22"/>
        </w:rPr>
        <w:t>As edificações e áreas de risco de incêndio deverão possuir Alvará de Prevenção e Proteção Contra Incêndio - APPCI, expedido pelo Corpo de Bombeiros Militar do estado. Esta solicitação deverá ser protocolada juntamente ao Corpo de Bombeiros, que fará uma avaliação do grau de risco da edificação. O procedimento para liberação do alvará varia de acordo com o grau de risco de cada edificação.</w:t>
      </w:r>
    </w:p>
    <w:p w:rsidR="00766079" w:rsidRPr="00383301" w:rsidRDefault="00766079" w:rsidP="00766079">
      <w:pPr>
        <w:pStyle w:val="Ttulo3"/>
        <w:spacing w:before="0"/>
        <w:jc w:val="both"/>
        <w:rPr>
          <w:rFonts w:ascii="Arial" w:hAnsi="Arial" w:cs="Arial"/>
          <w:color w:val="auto"/>
        </w:rPr>
      </w:pPr>
      <w:r w:rsidRPr="00383301">
        <w:rPr>
          <w:rFonts w:ascii="Arial" w:hAnsi="Arial" w:cs="Arial"/>
          <w:color w:val="auto"/>
        </w:rPr>
        <w:t>ALVARÁ DE FUNCIONAMENTO</w:t>
      </w:r>
    </w:p>
    <w:p w:rsidR="00766079" w:rsidRPr="00766079" w:rsidRDefault="00766079" w:rsidP="003833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sz w:val="22"/>
          <w:szCs w:val="22"/>
        </w:rPr>
        <w:t>Todos os estabelecimentos comerciais, industriais e/ou de prestação de serviços precisam de uma licença prévia do município para funcionar. Esta licença é o Alvará de Funcionamento e Localização. Ele deve ser solicitado junto à prefeitura e o procedimento para obtenção do alvará varia de acordo com a legislação de cada município.</w:t>
      </w:r>
    </w:p>
    <w:p w:rsidR="00766079" w:rsidRPr="00766079" w:rsidRDefault="00766079" w:rsidP="00766079">
      <w:pPr>
        <w:pStyle w:val="NormalWeb"/>
        <w:spacing w:before="0" w:beforeAutospacing="0" w:after="415" w:afterAutospacing="0"/>
        <w:jc w:val="both"/>
        <w:rPr>
          <w:rFonts w:ascii="Arial" w:hAnsi="Arial" w:cs="Arial"/>
          <w:sz w:val="22"/>
          <w:szCs w:val="22"/>
        </w:rPr>
      </w:pPr>
      <w:r w:rsidRPr="00766079">
        <w:rPr>
          <w:rFonts w:ascii="Arial" w:hAnsi="Arial" w:cs="Arial"/>
          <w:sz w:val="22"/>
          <w:szCs w:val="22"/>
        </w:rPr>
        <w:t>As demais secretarias do município como as de Saúde, Meio Ambiente, Planejamento, Obras e Viação, poderão estar envolvidas no processo de legalização de uma empresa, tudo vai depender da atividade desenvolvida. A informação das exigências legais municipais você deve obter no 1º passo, no momento que fizer a consulta de viabilidade.</w:t>
      </w:r>
    </w:p>
    <w:sectPr w:rsidR="00766079" w:rsidRPr="00766079" w:rsidSect="0038330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65F"/>
    <w:multiLevelType w:val="multilevel"/>
    <w:tmpl w:val="006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6079"/>
    <w:rsid w:val="00383301"/>
    <w:rsid w:val="00386B96"/>
    <w:rsid w:val="00766079"/>
    <w:rsid w:val="00E6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79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6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6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66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660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766079"/>
    <w:rPr>
      <w:b/>
      <w:bCs/>
    </w:rPr>
  </w:style>
  <w:style w:type="paragraph" w:styleId="NormalWeb">
    <w:name w:val="Normal (Web)"/>
    <w:basedOn w:val="Normal"/>
    <w:uiPriority w:val="99"/>
    <w:unhideWhenUsed/>
    <w:rsid w:val="0076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6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(O)</dc:creator>
  <cp:lastModifiedBy>ROBERTA (O)</cp:lastModifiedBy>
  <cp:revision>2</cp:revision>
  <dcterms:created xsi:type="dcterms:W3CDTF">2017-04-23T20:18:00Z</dcterms:created>
  <dcterms:modified xsi:type="dcterms:W3CDTF">2017-04-23T21:07:00Z</dcterms:modified>
</cp:coreProperties>
</file>